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33" w:rsidRPr="00C05C33" w:rsidRDefault="00C05C33" w:rsidP="00C05C33">
      <w:pPr>
        <w:jc w:val="center"/>
        <w:rPr>
          <w:b/>
          <w:bCs/>
          <w:sz w:val="28"/>
          <w:szCs w:val="28"/>
        </w:rPr>
      </w:pPr>
      <w:r w:rsidRPr="00C05C33">
        <w:rPr>
          <w:b/>
          <w:bCs/>
          <w:sz w:val="28"/>
          <w:szCs w:val="28"/>
        </w:rPr>
        <w:t>СОБРАНИЕ ДЕПУТАТОВ</w:t>
      </w:r>
    </w:p>
    <w:p w:rsidR="00C05C33" w:rsidRPr="00C05C33" w:rsidRDefault="00C05C33" w:rsidP="00C05C33">
      <w:pPr>
        <w:jc w:val="center"/>
        <w:rPr>
          <w:b/>
          <w:bCs/>
          <w:sz w:val="28"/>
          <w:szCs w:val="28"/>
        </w:rPr>
      </w:pPr>
      <w:r w:rsidRPr="00C05C33">
        <w:rPr>
          <w:b/>
          <w:bCs/>
          <w:sz w:val="28"/>
          <w:szCs w:val="28"/>
        </w:rPr>
        <w:t>АЛЕКСЕЕВСКОГО   СЕЛЬСОВЕТА</w:t>
      </w:r>
    </w:p>
    <w:p w:rsidR="00D03C14" w:rsidRPr="00C05C33" w:rsidRDefault="00C05C33" w:rsidP="00C05C33">
      <w:pPr>
        <w:jc w:val="center"/>
        <w:rPr>
          <w:b/>
          <w:bCs/>
          <w:sz w:val="28"/>
          <w:szCs w:val="28"/>
        </w:rPr>
      </w:pPr>
      <w:r w:rsidRPr="00C05C33">
        <w:rPr>
          <w:b/>
          <w:bCs/>
          <w:sz w:val="28"/>
          <w:szCs w:val="28"/>
        </w:rPr>
        <w:t>КАСТОРЕНСКОГО РАЙОНА</w:t>
      </w: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8737B7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19 ноября</w:t>
      </w:r>
      <w:r w:rsidR="00D03C14" w:rsidRPr="00700821">
        <w:rPr>
          <w:sz w:val="28"/>
          <w:szCs w:val="28"/>
        </w:rPr>
        <w:t xml:space="preserve"> 2021 г.</w:t>
      </w:r>
      <w:r w:rsidR="00D03C14" w:rsidRPr="00700821">
        <w:rPr>
          <w:sz w:val="28"/>
          <w:szCs w:val="28"/>
        </w:rPr>
        <w:tab/>
      </w:r>
      <w:r w:rsidR="00D03C14" w:rsidRPr="00700821">
        <w:rPr>
          <w:sz w:val="28"/>
          <w:szCs w:val="28"/>
        </w:rPr>
        <w:tab/>
        <w:t xml:space="preserve">                                    </w:t>
      </w:r>
      <w:r w:rsidR="00302427">
        <w:rPr>
          <w:sz w:val="28"/>
          <w:szCs w:val="28"/>
        </w:rPr>
        <w:t xml:space="preserve">                </w:t>
      </w:r>
      <w:r w:rsidR="00D03C14" w:rsidRPr="00700821">
        <w:rPr>
          <w:sz w:val="28"/>
          <w:szCs w:val="28"/>
        </w:rPr>
        <w:t xml:space="preserve">       №</w:t>
      </w:r>
      <w:r>
        <w:rPr>
          <w:sz w:val="28"/>
          <w:szCs w:val="28"/>
        </w:rPr>
        <w:t>17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C05C33" w:rsidRDefault="00D03C14" w:rsidP="00D03C14">
      <w:pPr>
        <w:jc w:val="center"/>
        <w:rPr>
          <w:sz w:val="28"/>
          <w:szCs w:val="28"/>
        </w:rPr>
      </w:pPr>
      <w:r w:rsidRPr="00C05C33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C05C33" w:rsidRPr="00A9645B">
        <w:rPr>
          <w:b/>
          <w:bCs/>
          <w:color w:val="000000"/>
          <w:sz w:val="28"/>
          <w:szCs w:val="28"/>
        </w:rPr>
        <w:t>муниципального образования «Алексеевский сельсовет» Касторенского района Курской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C05C33" w:rsidRPr="00C05C33">
        <w:rPr>
          <w:sz w:val="28"/>
          <w:szCs w:val="28"/>
        </w:rPr>
        <w:t>Уставом муниципального образования «Алексеевский сельсовет» Касторенского района Курской области, Собрание депутатов Алексеевского сельсовета Касторенского района Р Е Ш И Л О: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C05C33" w:rsidRPr="00C05C33">
        <w:rPr>
          <w:bCs/>
          <w:color w:val="000000"/>
          <w:sz w:val="28"/>
          <w:szCs w:val="28"/>
        </w:rPr>
        <w:t>муниципального образования«Алексеевский сельсовет» Касторенского района Курской области</w:t>
      </w:r>
      <w:r w:rsidR="00C05C33">
        <w:rPr>
          <w:bCs/>
          <w:color w:val="000000"/>
          <w:sz w:val="28"/>
          <w:szCs w:val="28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</w:t>
      </w:r>
      <w:r w:rsidR="009F1726">
        <w:rPr>
          <w:color w:val="000000"/>
          <w:sz w:val="28"/>
          <w:szCs w:val="28"/>
        </w:rPr>
        <w:t>января 2022 года,</w:t>
      </w:r>
      <w:r w:rsidR="001D3D44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C05C33" w:rsidRPr="00C05C33">
        <w:rPr>
          <w:bCs/>
          <w:color w:val="000000"/>
          <w:sz w:val="28"/>
          <w:szCs w:val="28"/>
        </w:rPr>
        <w:t>муниципального образования</w:t>
      </w:r>
      <w:r w:rsidR="008737B7">
        <w:rPr>
          <w:bCs/>
          <w:color w:val="000000"/>
          <w:sz w:val="28"/>
          <w:szCs w:val="28"/>
        </w:rPr>
        <w:t xml:space="preserve"> </w:t>
      </w:r>
      <w:r w:rsidR="00C05C33" w:rsidRPr="00C05C33">
        <w:rPr>
          <w:bCs/>
          <w:color w:val="000000"/>
          <w:sz w:val="28"/>
          <w:szCs w:val="28"/>
        </w:rPr>
        <w:t>«Алексеевский сельсовет» Касторенского района Курской области</w:t>
      </w:r>
      <w:r w:rsidR="00C05C33">
        <w:rPr>
          <w:bCs/>
          <w:color w:val="000000"/>
          <w:sz w:val="28"/>
          <w:szCs w:val="28"/>
        </w:rPr>
        <w:t>.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A9645B" w:rsidRPr="00C05C33">
        <w:rPr>
          <w:bCs/>
          <w:color w:val="000000"/>
          <w:sz w:val="28"/>
          <w:szCs w:val="28"/>
        </w:rPr>
        <w:t>муниципального образования</w:t>
      </w:r>
      <w:r w:rsidR="001D3D44">
        <w:rPr>
          <w:bCs/>
          <w:color w:val="000000"/>
          <w:sz w:val="28"/>
          <w:szCs w:val="28"/>
        </w:rPr>
        <w:t xml:space="preserve"> </w:t>
      </w:r>
      <w:r w:rsidR="00A9645B" w:rsidRPr="00C05C33">
        <w:rPr>
          <w:bCs/>
          <w:color w:val="000000"/>
          <w:sz w:val="28"/>
          <w:szCs w:val="28"/>
        </w:rPr>
        <w:t>«Алексеевский сельсовет» Касторенского района Курской области</w:t>
      </w:r>
      <w:r w:rsidR="008737B7">
        <w:rPr>
          <w:bCs/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05C33" w:rsidRPr="00C05C33" w:rsidRDefault="00C05C33" w:rsidP="00C05C33">
      <w:pPr>
        <w:jc w:val="both"/>
        <w:rPr>
          <w:bCs/>
          <w:sz w:val="28"/>
          <w:szCs w:val="28"/>
        </w:rPr>
      </w:pPr>
      <w:r w:rsidRPr="00C05C33">
        <w:rPr>
          <w:bCs/>
          <w:sz w:val="28"/>
          <w:szCs w:val="28"/>
        </w:rPr>
        <w:t>Председатель Собрания депутатов</w:t>
      </w:r>
    </w:p>
    <w:p w:rsidR="00C05C33" w:rsidRPr="00C05C33" w:rsidRDefault="00C05C33" w:rsidP="00C05C33">
      <w:pPr>
        <w:rPr>
          <w:bCs/>
          <w:sz w:val="28"/>
          <w:szCs w:val="28"/>
        </w:rPr>
      </w:pPr>
      <w:r w:rsidRPr="00C05C33">
        <w:rPr>
          <w:bCs/>
          <w:sz w:val="28"/>
          <w:szCs w:val="28"/>
        </w:rPr>
        <w:t>Алексеевского сельсовета Касторенско</w:t>
      </w:r>
      <w:r>
        <w:rPr>
          <w:bCs/>
          <w:sz w:val="28"/>
          <w:szCs w:val="28"/>
        </w:rPr>
        <w:t>го района</w:t>
      </w:r>
      <w:r w:rsidR="008737B7">
        <w:rPr>
          <w:bCs/>
          <w:sz w:val="28"/>
          <w:szCs w:val="28"/>
        </w:rPr>
        <w:t xml:space="preserve">                              </w:t>
      </w:r>
      <w:r w:rsidRPr="00C05C33">
        <w:rPr>
          <w:bCs/>
          <w:sz w:val="28"/>
          <w:szCs w:val="28"/>
        </w:rPr>
        <w:t>И.В.Языкова</w:t>
      </w:r>
    </w:p>
    <w:p w:rsidR="00C05C33" w:rsidRPr="00C05C33" w:rsidRDefault="00C05C33" w:rsidP="00C05C33">
      <w:pPr>
        <w:rPr>
          <w:bCs/>
          <w:sz w:val="28"/>
          <w:szCs w:val="28"/>
        </w:rPr>
      </w:pPr>
    </w:p>
    <w:p w:rsidR="00C05C33" w:rsidRDefault="008737B7" w:rsidP="00C05C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Врио Главы</w:t>
      </w:r>
      <w:r w:rsidR="00C05C33" w:rsidRPr="00C05C33">
        <w:rPr>
          <w:bCs/>
          <w:sz w:val="28"/>
          <w:szCs w:val="28"/>
        </w:rPr>
        <w:t xml:space="preserve"> Алексеевского   сельсовета </w:t>
      </w:r>
    </w:p>
    <w:p w:rsidR="00C05C33" w:rsidRPr="00C05C33" w:rsidRDefault="00C05C33" w:rsidP="00C05C33">
      <w:pPr>
        <w:rPr>
          <w:sz w:val="28"/>
          <w:szCs w:val="28"/>
        </w:rPr>
      </w:pPr>
      <w:r w:rsidRPr="00C05C33">
        <w:rPr>
          <w:bCs/>
          <w:sz w:val="28"/>
          <w:szCs w:val="28"/>
        </w:rPr>
        <w:t xml:space="preserve">Касторенского района                                          </w:t>
      </w:r>
      <w:r w:rsidR="008737B7">
        <w:rPr>
          <w:bCs/>
          <w:sz w:val="28"/>
          <w:szCs w:val="28"/>
        </w:rPr>
        <w:t xml:space="preserve">                             </w:t>
      </w:r>
      <w:r w:rsidRPr="00C05C33">
        <w:rPr>
          <w:bCs/>
          <w:sz w:val="28"/>
          <w:szCs w:val="28"/>
        </w:rPr>
        <w:t xml:space="preserve">    </w:t>
      </w:r>
      <w:r w:rsidR="008737B7">
        <w:rPr>
          <w:bCs/>
          <w:sz w:val="28"/>
          <w:szCs w:val="28"/>
        </w:rPr>
        <w:t>А.А.Якушев</w:t>
      </w:r>
    </w:p>
    <w:p w:rsidR="00D03C14" w:rsidRPr="00C05C33" w:rsidRDefault="00D03C14" w:rsidP="00C05C33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1E50D3" w:rsidRPr="001E50D3" w:rsidRDefault="001E50D3" w:rsidP="001E50D3">
      <w:pPr>
        <w:tabs>
          <w:tab w:val="num" w:pos="200"/>
        </w:tabs>
        <w:ind w:left="4536"/>
        <w:jc w:val="right"/>
        <w:outlineLvl w:val="0"/>
      </w:pPr>
      <w:r w:rsidRPr="001E50D3">
        <w:lastRenderedPageBreak/>
        <w:t>УТВЕРЖДЕНО</w:t>
      </w:r>
    </w:p>
    <w:p w:rsidR="001E50D3" w:rsidRPr="001E50D3" w:rsidRDefault="001E50D3" w:rsidP="001E50D3">
      <w:pPr>
        <w:tabs>
          <w:tab w:val="left" w:pos="1405"/>
        </w:tabs>
        <w:jc w:val="right"/>
      </w:pPr>
      <w:r w:rsidRPr="001E50D3">
        <w:rPr>
          <w:color w:val="000000"/>
        </w:rPr>
        <w:t xml:space="preserve">решением </w:t>
      </w:r>
      <w:r w:rsidRPr="001E50D3">
        <w:t>Собрания депутатов</w:t>
      </w:r>
    </w:p>
    <w:p w:rsidR="001E50D3" w:rsidRPr="001E50D3" w:rsidRDefault="001E50D3" w:rsidP="001E50D3">
      <w:pPr>
        <w:tabs>
          <w:tab w:val="left" w:pos="1405"/>
        </w:tabs>
        <w:jc w:val="right"/>
      </w:pPr>
      <w:r w:rsidRPr="001E50D3">
        <w:t>Алексеевского сельсовета</w:t>
      </w:r>
    </w:p>
    <w:p w:rsidR="001E50D3" w:rsidRPr="001E50D3" w:rsidRDefault="001E50D3" w:rsidP="001E50D3">
      <w:pPr>
        <w:tabs>
          <w:tab w:val="left" w:pos="1405"/>
        </w:tabs>
        <w:jc w:val="right"/>
      </w:pPr>
      <w:r w:rsidRPr="001E50D3">
        <w:t>Касторенского района</w:t>
      </w:r>
    </w:p>
    <w:p w:rsidR="001E50D3" w:rsidRPr="001E50D3" w:rsidRDefault="001E50D3" w:rsidP="001E50D3">
      <w:pPr>
        <w:tabs>
          <w:tab w:val="left" w:pos="1405"/>
        </w:tabs>
        <w:jc w:val="right"/>
      </w:pPr>
      <w:r w:rsidRPr="001E50D3">
        <w:tab/>
        <w:t xml:space="preserve">                            от 19.11. 2021 №17</w:t>
      </w:r>
    </w:p>
    <w:p w:rsidR="001E50D3" w:rsidRPr="001E50D3" w:rsidRDefault="001E50D3" w:rsidP="001E50D3">
      <w:pPr>
        <w:tabs>
          <w:tab w:val="left" w:pos="1405"/>
        </w:tabs>
        <w:jc w:val="right"/>
      </w:pPr>
      <w:r w:rsidRPr="001E50D3">
        <w:t>(в редакции решения от 14.12.2021 №22)</w:t>
      </w:r>
    </w:p>
    <w:p w:rsidR="001E50D3" w:rsidRPr="001E50D3" w:rsidRDefault="001E50D3" w:rsidP="001E50D3">
      <w:pPr>
        <w:ind w:left="4536"/>
        <w:jc w:val="center"/>
        <w:rPr>
          <w:i/>
          <w:iCs/>
          <w:color w:val="000000"/>
        </w:rPr>
      </w:pPr>
    </w:p>
    <w:p w:rsidR="001E50D3" w:rsidRPr="001E50D3" w:rsidRDefault="001E50D3" w:rsidP="001E50D3">
      <w:pPr>
        <w:ind w:firstLine="567"/>
        <w:jc w:val="right"/>
        <w:rPr>
          <w:color w:val="000000"/>
          <w:sz w:val="17"/>
          <w:szCs w:val="17"/>
        </w:rPr>
      </w:pPr>
    </w:p>
    <w:p w:rsidR="001E50D3" w:rsidRPr="001E50D3" w:rsidRDefault="001E50D3" w:rsidP="001E50D3">
      <w:pPr>
        <w:ind w:firstLine="567"/>
        <w:jc w:val="right"/>
        <w:rPr>
          <w:color w:val="000000"/>
          <w:sz w:val="17"/>
          <w:szCs w:val="17"/>
        </w:rPr>
      </w:pPr>
    </w:p>
    <w:p w:rsidR="001E50D3" w:rsidRPr="001E50D3" w:rsidRDefault="001E50D3" w:rsidP="001E50D3">
      <w:pPr>
        <w:jc w:val="center"/>
        <w:rPr>
          <w:b/>
          <w:bCs/>
          <w:color w:val="000000"/>
          <w:sz w:val="28"/>
          <w:szCs w:val="28"/>
        </w:rPr>
      </w:pPr>
      <w:r w:rsidRPr="001E50D3">
        <w:rPr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</w:p>
    <w:p w:rsidR="001E50D3" w:rsidRPr="001E50D3" w:rsidRDefault="001E50D3" w:rsidP="001E50D3">
      <w:pPr>
        <w:jc w:val="center"/>
        <w:rPr>
          <w:i/>
          <w:iCs/>
          <w:color w:val="000000"/>
        </w:rPr>
      </w:pPr>
      <w:r w:rsidRPr="001E50D3">
        <w:rPr>
          <w:b/>
          <w:bCs/>
          <w:color w:val="000000"/>
          <w:sz w:val="28"/>
          <w:szCs w:val="28"/>
        </w:rPr>
        <w:t>на территории муниципального образования «Алексеевский сельсовет» Касторенского района Курской области</w:t>
      </w:r>
    </w:p>
    <w:p w:rsidR="001E50D3" w:rsidRPr="001E50D3" w:rsidRDefault="001E50D3" w:rsidP="001E50D3">
      <w:pPr>
        <w:spacing w:line="360" w:lineRule="auto"/>
        <w:jc w:val="center"/>
      </w:pPr>
    </w:p>
    <w:p w:rsidR="001E50D3" w:rsidRPr="001E50D3" w:rsidRDefault="001E50D3" w:rsidP="001E50D3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1E50D3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1E50D3">
        <w:rPr>
          <w:bCs/>
          <w:color w:val="000000"/>
          <w:sz w:val="28"/>
          <w:szCs w:val="28"/>
          <w:lang w:eastAsia="zh-CN"/>
        </w:rPr>
        <w:t xml:space="preserve">муниципального образования «Алексеевский сельсовет» Касторенского района Курской области </w:t>
      </w:r>
      <w:r w:rsidRPr="001E50D3">
        <w:rPr>
          <w:color w:val="000000"/>
          <w:sz w:val="28"/>
          <w:szCs w:val="28"/>
          <w:lang w:eastAsia="zh-CN"/>
        </w:rPr>
        <w:t>(далее – контроль в сфере благоустройства).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Pr="001E50D3">
        <w:rPr>
          <w:bCs/>
          <w:color w:val="000000"/>
          <w:sz w:val="28"/>
          <w:szCs w:val="28"/>
          <w:lang w:eastAsia="zh-CN"/>
        </w:rPr>
        <w:t xml:space="preserve">муниципального образования «Алексеевский сельсовет» Касторенского района Курской области </w:t>
      </w:r>
      <w:r w:rsidRPr="001E50D3">
        <w:rPr>
          <w:color w:val="000000"/>
          <w:sz w:val="28"/>
          <w:szCs w:val="28"/>
          <w:lang w:eastAsia="zh-CN"/>
        </w:rPr>
        <w:t>(далее – Правила благоустройства)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E50D3" w:rsidRPr="001E50D3" w:rsidRDefault="001E50D3" w:rsidP="001E50D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1.3. Контроль в сфере благоустройства осуществляется Администрацией Алексеевского сельсовета Касторенского района (далее – администрация).</w:t>
      </w:r>
    </w:p>
    <w:p w:rsidR="001E50D3" w:rsidRPr="001E50D3" w:rsidRDefault="001E50D3" w:rsidP="001E50D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 Глава Алексеевского сельсовета Касторенского района</w:t>
      </w:r>
      <w:r w:rsidRPr="001E50D3">
        <w:rPr>
          <w:b/>
          <w:i/>
          <w:iCs/>
          <w:color w:val="000000"/>
        </w:rPr>
        <w:t xml:space="preserve">, </w:t>
      </w:r>
      <w:r w:rsidRPr="001E50D3">
        <w:rPr>
          <w:iCs/>
          <w:color w:val="000000"/>
          <w:sz w:val="28"/>
          <w:szCs w:val="28"/>
        </w:rPr>
        <w:t>заместитель Главы Администрации</w:t>
      </w:r>
      <w:r w:rsidRPr="001E50D3">
        <w:rPr>
          <w:b/>
          <w:i/>
          <w:iCs/>
          <w:color w:val="000000"/>
        </w:rPr>
        <w:t xml:space="preserve"> </w:t>
      </w:r>
      <w:r w:rsidRPr="001E50D3">
        <w:rPr>
          <w:color w:val="000000"/>
          <w:sz w:val="28"/>
          <w:szCs w:val="28"/>
        </w:rPr>
        <w:t>Алексеевского сельсовета Касторенского района (далее – должностные лица, уполномоченные осуществлять контроль)</w:t>
      </w:r>
      <w:r w:rsidRPr="001E50D3">
        <w:rPr>
          <w:i/>
          <w:iCs/>
          <w:color w:val="000000"/>
        </w:rPr>
        <w:t>.</w:t>
      </w:r>
      <w:r w:rsidRPr="001E50D3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</w:t>
      </w:r>
      <w:r w:rsidRPr="001E50D3">
        <w:rPr>
          <w:color w:val="000000"/>
          <w:sz w:val="28"/>
          <w:szCs w:val="28"/>
        </w:rPr>
        <w:lastRenderedPageBreak/>
        <w:t>инструкцией входит осуществление полномочий по контролю в сфере благоустройства.</w:t>
      </w:r>
    </w:p>
    <w:p w:rsidR="001E50D3" w:rsidRPr="001E50D3" w:rsidRDefault="001E50D3" w:rsidP="001E50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50D3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E50D3">
        <w:rPr>
          <w:color w:val="000000"/>
          <w:sz w:val="28"/>
          <w:szCs w:val="28"/>
          <w:u w:val="single"/>
          <w:lang w:eastAsia="zh-CN"/>
        </w:rPr>
        <w:t>закона</w:t>
      </w:r>
      <w:r w:rsidRPr="001E50D3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E50D3">
        <w:rPr>
          <w:color w:val="000000"/>
          <w:sz w:val="28"/>
          <w:szCs w:val="28"/>
          <w:u w:val="single"/>
          <w:lang w:eastAsia="zh-CN"/>
        </w:rPr>
        <w:t>закона</w:t>
      </w:r>
      <w:r w:rsidRPr="001E50D3">
        <w:rPr>
          <w:color w:val="000000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0" w:name="Par61"/>
      <w:bookmarkEnd w:id="0"/>
      <w:r w:rsidRPr="001E50D3">
        <w:rPr>
          <w:color w:val="000000"/>
          <w:sz w:val="28"/>
          <w:szCs w:val="28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E50D3" w:rsidRPr="001E50D3" w:rsidRDefault="001E50D3" w:rsidP="001E50D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E50D3" w:rsidRPr="001E50D3" w:rsidRDefault="001E50D3" w:rsidP="001E50D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</w:rPr>
        <w:t xml:space="preserve">- по </w:t>
      </w:r>
      <w:r w:rsidRPr="001E50D3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</w:rPr>
        <w:t xml:space="preserve">- по </w:t>
      </w:r>
      <w:r w:rsidRPr="001E50D3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1E50D3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Pr="001E50D3">
        <w:rPr>
          <w:sz w:val="28"/>
          <w:szCs w:val="28"/>
        </w:rPr>
        <w:t xml:space="preserve">Курской области </w:t>
      </w:r>
      <w:r w:rsidRPr="001E50D3">
        <w:rPr>
          <w:color w:val="000000"/>
          <w:sz w:val="28"/>
          <w:szCs w:val="28"/>
        </w:rPr>
        <w:t>и Правилами благоустройства;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1E50D3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E50D3" w:rsidRPr="001E50D3" w:rsidRDefault="001E50D3" w:rsidP="001E50D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1E50D3">
        <w:rPr>
          <w:bCs/>
          <w:color w:val="000000"/>
          <w:sz w:val="28"/>
          <w:szCs w:val="28"/>
        </w:rPr>
        <w:t xml:space="preserve">муниципального образования «Алексеевский сельсовет» Касторенского района Курской области </w:t>
      </w:r>
      <w:r w:rsidRPr="001E50D3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1E50D3" w:rsidRPr="001E50D3" w:rsidRDefault="001E50D3" w:rsidP="001E50D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1E50D3">
        <w:rPr>
          <w:bCs/>
          <w:color w:val="000000"/>
          <w:sz w:val="28"/>
          <w:szCs w:val="28"/>
        </w:rPr>
        <w:t xml:space="preserve">муниципального образования «Алексеевский сельсовет» Касторенского района Курской области </w:t>
      </w:r>
      <w:r w:rsidRPr="001E50D3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1E50D3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E50D3">
        <w:rPr>
          <w:color w:val="000000"/>
          <w:sz w:val="28"/>
          <w:szCs w:val="28"/>
        </w:rPr>
        <w:t>;</w:t>
      </w:r>
    </w:p>
    <w:p w:rsidR="001E50D3" w:rsidRPr="001E50D3" w:rsidRDefault="001E50D3" w:rsidP="001E50D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1E50D3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1E50D3">
        <w:rPr>
          <w:color w:val="000000"/>
          <w:sz w:val="28"/>
          <w:szCs w:val="28"/>
        </w:rPr>
        <w:t xml:space="preserve"> в 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E50D3" w:rsidRPr="001E50D3" w:rsidRDefault="001E50D3" w:rsidP="001E50D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bCs/>
          <w:color w:val="000000"/>
          <w:sz w:val="28"/>
          <w:szCs w:val="28"/>
        </w:rPr>
        <w:t xml:space="preserve">6) </w:t>
      </w:r>
      <w:r w:rsidRPr="001E50D3">
        <w:rPr>
          <w:color w:val="000000"/>
          <w:sz w:val="28"/>
          <w:szCs w:val="28"/>
        </w:rPr>
        <w:t xml:space="preserve">обязательные требования по </w:t>
      </w:r>
      <w:r w:rsidRPr="001E50D3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1E50D3">
        <w:rPr>
          <w:color w:val="000000"/>
          <w:sz w:val="28"/>
          <w:szCs w:val="28"/>
        </w:rPr>
        <w:t>;</w:t>
      </w:r>
    </w:p>
    <w:p w:rsidR="001E50D3" w:rsidRPr="001E50D3" w:rsidRDefault="001E50D3" w:rsidP="001E50D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1E50D3">
        <w:rPr>
          <w:color w:val="000000"/>
          <w:sz w:val="28"/>
          <w:szCs w:val="28"/>
        </w:rPr>
        <w:lastRenderedPageBreak/>
        <w:t xml:space="preserve">(порубочный билет, разрешение на пересадку) должны быть выданы в установленных Правилами благоустройства  случаях; </w:t>
      </w:r>
    </w:p>
    <w:p w:rsidR="001E50D3" w:rsidRPr="001E50D3" w:rsidRDefault="001E50D3" w:rsidP="001E50D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8) обязательные требования по складированию твердых коммунальных отходов;</w:t>
      </w:r>
    </w:p>
    <w:p w:rsidR="001E50D3" w:rsidRPr="001E50D3" w:rsidRDefault="001E50D3" w:rsidP="001E50D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9) обязательные требования по </w:t>
      </w:r>
      <w:r w:rsidRPr="001E50D3">
        <w:rPr>
          <w:bCs/>
          <w:color w:val="000000"/>
          <w:sz w:val="28"/>
          <w:szCs w:val="28"/>
        </w:rPr>
        <w:t>выгулу животных</w:t>
      </w:r>
      <w:r w:rsidRPr="001E50D3">
        <w:rPr>
          <w:color w:val="000000"/>
          <w:sz w:val="28"/>
          <w:szCs w:val="28"/>
        </w:rPr>
        <w:t xml:space="preserve"> и требования о недопустимости </w:t>
      </w:r>
      <w:r w:rsidRPr="001E50D3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3) дворовые территории;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lastRenderedPageBreak/>
        <w:t>4) детские и спортивные площадки;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5) площадки для выгула животных;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6) парковки (парковочные места);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7) парки, скверы, иные зеленые зоны;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8) технические и санитарно-защитные зоны;</w:t>
      </w:r>
    </w:p>
    <w:p w:rsidR="001E50D3" w:rsidRPr="001E50D3" w:rsidRDefault="001E50D3" w:rsidP="001E50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1.8. При осуществлении контроля в сфере благоустройства 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применяется.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50D3" w:rsidRPr="001E50D3" w:rsidRDefault="001E50D3" w:rsidP="001E50D3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1E50D3">
        <w:rPr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:rsidR="001E50D3" w:rsidRPr="001E50D3" w:rsidRDefault="001E50D3" w:rsidP="001E50D3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</w:t>
      </w:r>
      <w:r w:rsidRPr="001E50D3">
        <w:rPr>
          <w:color w:val="000000"/>
          <w:sz w:val="28"/>
          <w:szCs w:val="28"/>
          <w:lang w:eastAsia="zh-CN"/>
        </w:rPr>
        <w:lastRenderedPageBreak/>
        <w:t>мероприятия, не предусмотренные программой профилактики рисков причинения вреда.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Pr="001E50D3">
        <w:rPr>
          <w:bCs/>
          <w:color w:val="000000"/>
          <w:sz w:val="28"/>
          <w:szCs w:val="28"/>
          <w:lang w:eastAsia="zh-CN"/>
        </w:rPr>
        <w:t xml:space="preserve">Алексеевского сельсовета Касторенского района </w:t>
      </w:r>
      <w:r w:rsidRPr="001E50D3">
        <w:rPr>
          <w:color w:val="000000"/>
          <w:sz w:val="28"/>
          <w:szCs w:val="28"/>
          <w:lang w:eastAsia="zh-CN"/>
        </w:rPr>
        <w:t>для принятия решения о проведении контрольных мероприятий.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1) информирование;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3) объявление предостережений;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4) консультирование;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5) профилактический визит.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E50D3">
        <w:rPr>
          <w:color w:val="000000"/>
          <w:sz w:val="28"/>
          <w:szCs w:val="28"/>
        </w:rPr>
        <w:t>официального сайта администрации</w:t>
      </w:r>
      <w:r w:rsidRPr="001E50D3">
        <w:rPr>
          <w:color w:val="000000"/>
          <w:sz w:val="28"/>
          <w:szCs w:val="28"/>
          <w:shd w:val="clear" w:color="auto" w:fill="FFFFFF"/>
        </w:rPr>
        <w:t>)</w:t>
      </w:r>
      <w:r w:rsidRPr="001E50D3">
        <w:rPr>
          <w:color w:val="000000"/>
          <w:sz w:val="28"/>
          <w:szCs w:val="28"/>
        </w:rPr>
        <w:t>, в средствах массовой информации,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1E50D3">
          <w:rPr>
            <w:color w:val="000000"/>
            <w:sz w:val="28"/>
            <w:szCs w:val="28"/>
            <w:u w:val="single"/>
            <w:lang w:eastAsia="zh-CN"/>
          </w:rPr>
          <w:t xml:space="preserve">частью 3 </w:t>
        </w:r>
        <w:r w:rsidRPr="001E50D3">
          <w:rPr>
            <w:color w:val="000000"/>
            <w:sz w:val="28"/>
            <w:szCs w:val="28"/>
            <w:u w:val="single"/>
            <w:lang w:eastAsia="zh-CN"/>
          </w:rPr>
          <w:lastRenderedPageBreak/>
          <w:t>статьи 46</w:t>
        </w:r>
      </w:hyperlink>
      <w:r w:rsidRPr="001E50D3"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Администрация также вправе информировать население </w:t>
      </w:r>
      <w:r w:rsidRPr="001E50D3">
        <w:rPr>
          <w:bCs/>
          <w:color w:val="000000"/>
          <w:sz w:val="28"/>
          <w:szCs w:val="28"/>
          <w:lang w:eastAsia="zh-CN"/>
        </w:rPr>
        <w:t xml:space="preserve">муниципального образования «Алексеевский сельсовет» Касторенского района Курской области </w:t>
      </w:r>
      <w:r w:rsidRPr="001E50D3">
        <w:rPr>
          <w:color w:val="000000"/>
          <w:sz w:val="28"/>
          <w:szCs w:val="28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E50D3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E50D3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1E50D3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Pr="001E50D3">
        <w:rPr>
          <w:bCs/>
          <w:color w:val="000000"/>
          <w:sz w:val="28"/>
          <w:szCs w:val="28"/>
        </w:rPr>
        <w:t xml:space="preserve">Алексеевского сельсовета Касторенского района </w:t>
      </w:r>
      <w:r w:rsidRPr="001E50D3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E50D3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E50D3">
        <w:rPr>
          <w:color w:val="000000"/>
          <w:sz w:val="28"/>
          <w:szCs w:val="28"/>
        </w:rPr>
        <w:br/>
      </w:r>
      <w:r w:rsidRPr="001E50D3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E50D3">
        <w:rPr>
          <w:color w:val="000000"/>
          <w:sz w:val="28"/>
          <w:szCs w:val="28"/>
        </w:rPr>
        <w:t xml:space="preserve">. 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Личный прием граждан проводится главой (заместителем главы) </w:t>
      </w:r>
      <w:r w:rsidRPr="001E50D3">
        <w:rPr>
          <w:bCs/>
          <w:color w:val="000000"/>
          <w:sz w:val="28"/>
          <w:szCs w:val="28"/>
          <w:lang w:eastAsia="zh-CN"/>
        </w:rPr>
        <w:t xml:space="preserve">Алексеевского сельсовета Касторенского района </w:t>
      </w:r>
      <w:r w:rsidRPr="001E50D3">
        <w:rPr>
          <w:color w:val="000000"/>
          <w:sz w:val="28"/>
          <w:szCs w:val="28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lastRenderedPageBreak/>
        <w:t>2) порядок осуществления контрольных мероприятий, установленных настоящим Положением;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1E50D3">
        <w:rPr>
          <w:color w:val="000000"/>
          <w:sz w:val="28"/>
          <w:szCs w:val="28"/>
          <w:lang w:eastAsia="zh-CN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Pr="001E50D3">
        <w:rPr>
          <w:bCs/>
          <w:color w:val="000000"/>
          <w:sz w:val="28"/>
          <w:szCs w:val="28"/>
          <w:lang w:eastAsia="zh-CN"/>
        </w:rPr>
        <w:t xml:space="preserve">Алексеевского сельсовета Касторенского района </w:t>
      </w:r>
      <w:r w:rsidRPr="001E50D3">
        <w:rPr>
          <w:color w:val="000000"/>
          <w:sz w:val="28"/>
          <w:szCs w:val="28"/>
          <w:lang w:eastAsia="zh-CN"/>
        </w:rPr>
        <w:t>или должностным лицом, уполномоченным осуществлять контроль.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E50D3">
        <w:rPr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E50D3"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E50D3">
        <w:rPr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1E50D3" w:rsidRPr="001E50D3" w:rsidRDefault="001E50D3" w:rsidP="001E50D3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1E50D3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1E50D3" w:rsidRPr="001E50D3" w:rsidRDefault="001E50D3" w:rsidP="001E50D3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</w:t>
      </w:r>
      <w:r w:rsidRPr="001E50D3">
        <w:rPr>
          <w:color w:val="000000"/>
          <w:sz w:val="28"/>
          <w:szCs w:val="28"/>
          <w:lang w:eastAsia="zh-CN"/>
        </w:rPr>
        <w:lastRenderedPageBreak/>
        <w:t>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E50D3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E50D3">
        <w:rPr>
          <w:color w:val="000000"/>
          <w:sz w:val="28"/>
          <w:szCs w:val="28"/>
        </w:rPr>
        <w:t>);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sz w:val="28"/>
          <w:szCs w:val="28"/>
        </w:rPr>
      </w:pPr>
      <w:r w:rsidRPr="001E50D3">
        <w:rPr>
          <w:color w:val="000000"/>
          <w:sz w:val="28"/>
          <w:szCs w:val="28"/>
        </w:rPr>
        <w:t>3.3. Контрольные мероприятия, указанные в подпунктах 1 – 4 пункта 3.1. настоящего Положения, проводятся в форме внеплановых мероприятий.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Pr="001E50D3">
        <w:rPr>
          <w:color w:val="000000"/>
          <w:sz w:val="28"/>
          <w:szCs w:val="28"/>
          <w:lang w:eastAsia="zh-CN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i/>
          <w:iCs/>
          <w:color w:val="00000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Pr="001E50D3">
        <w:rPr>
          <w:bCs/>
          <w:color w:val="000000"/>
          <w:sz w:val="28"/>
          <w:szCs w:val="28"/>
          <w:lang w:eastAsia="zh-CN"/>
        </w:rPr>
        <w:t xml:space="preserve">Администрации Алексеевского сельсовета Касторенского района 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1E50D3">
        <w:rPr>
          <w:color w:val="000000"/>
          <w:sz w:val="28"/>
          <w:szCs w:val="28"/>
          <w:lang w:eastAsia="zh-CN"/>
        </w:rPr>
        <w:t xml:space="preserve"> Федеральным </w:t>
      </w:r>
      <w:hyperlink r:id="rId10" w:history="1">
        <w:r w:rsidRPr="001E50D3">
          <w:rPr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1E50D3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1E50D3">
          <w:rPr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1E50D3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1E50D3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1E50D3">
        <w:rPr>
          <w:color w:val="000000"/>
          <w:sz w:val="28"/>
          <w:szCs w:val="28"/>
        </w:rPr>
        <w:br/>
      </w:r>
      <w:r w:rsidRPr="001E50D3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самоуправленияорганизаций, в распоряжении которых находятся эти документы и (или) информация, а также </w:t>
      </w:r>
      <w:hyperlink r:id="rId12" w:history="1">
        <w:r w:rsidRPr="001E50D3">
          <w:rPr>
            <w:color w:val="000000"/>
            <w:sz w:val="28"/>
            <w:szCs w:val="28"/>
            <w:u w:val="single"/>
          </w:rPr>
          <w:t>Правилами</w:t>
        </w:r>
      </w:hyperlink>
      <w:r w:rsidRPr="001E50D3">
        <w:t xml:space="preserve"> </w:t>
      </w:r>
      <w:r w:rsidRPr="001E50D3">
        <w:rPr>
          <w:color w:val="000000"/>
          <w:sz w:val="28"/>
          <w:szCs w:val="28"/>
        </w:rPr>
        <w:lastRenderedPageBreak/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3.10. 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</w:rPr>
        <w:t xml:space="preserve">1) 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E50D3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1E50D3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1E50D3">
        <w:rPr>
          <w:color w:val="000000"/>
          <w:sz w:val="28"/>
          <w:szCs w:val="28"/>
        </w:rPr>
        <w:t>, его командировка и т.п.) при проведении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1E50D3">
        <w:rPr>
          <w:color w:val="000000"/>
          <w:sz w:val="28"/>
          <w:szCs w:val="28"/>
        </w:rPr>
        <w:t>.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1E50D3">
          <w:rPr>
            <w:color w:val="000000"/>
            <w:sz w:val="28"/>
            <w:szCs w:val="28"/>
            <w:u w:val="single"/>
            <w:lang w:eastAsia="zh-CN"/>
          </w:rPr>
          <w:t>частью 2 статьи 90</w:t>
        </w:r>
      </w:hyperlink>
      <w:r w:rsidRPr="001E50D3"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E50D3">
        <w:rPr>
          <w:color w:val="000000"/>
          <w:sz w:val="28"/>
          <w:szCs w:val="28"/>
        </w:rPr>
        <w:t>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lastRenderedPageBreak/>
        <w:t>государственную информационную систему «</w:t>
      </w:r>
      <w:r w:rsidRPr="001E50D3">
        <w:rPr>
          <w:color w:val="000000"/>
          <w:sz w:val="28"/>
          <w:szCs w:val="28"/>
          <w:lang w:eastAsia="zh-CN"/>
        </w:rPr>
        <w:t>Единый портал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E50D3">
        <w:rPr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1E50D3">
        <w:rPr>
          <w:color w:val="000000"/>
          <w:sz w:val="28"/>
          <w:szCs w:val="28"/>
          <w:lang w:eastAsia="zh-CN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lastRenderedPageBreak/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bookmarkStart w:id="1" w:name="Par318"/>
      <w:bookmarkEnd w:id="1"/>
      <w:r w:rsidRPr="001E50D3">
        <w:rPr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1E50D3">
        <w:rPr>
          <w:color w:val="000000"/>
          <w:sz w:val="28"/>
          <w:szCs w:val="28"/>
          <w:lang w:eastAsia="zh-CN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0D3">
        <w:rPr>
          <w:color w:val="000000"/>
          <w:sz w:val="28"/>
          <w:szCs w:val="28"/>
        </w:rPr>
        <w:t xml:space="preserve">4) </w:t>
      </w:r>
      <w:r w:rsidRPr="001E50D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E50D3">
        <w:rPr>
          <w:color w:val="000000"/>
          <w:sz w:val="28"/>
          <w:szCs w:val="28"/>
        </w:rPr>
        <w:t>;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1E50D3">
        <w:rPr>
          <w:sz w:val="28"/>
          <w:szCs w:val="28"/>
          <w:lang w:eastAsia="zh-CN"/>
        </w:rPr>
        <w:t xml:space="preserve">Курской области, </w:t>
      </w:r>
      <w:r w:rsidRPr="001E50D3">
        <w:rPr>
          <w:color w:val="000000"/>
          <w:sz w:val="28"/>
          <w:szCs w:val="28"/>
          <w:lang w:eastAsia="zh-CN"/>
        </w:rPr>
        <w:t>органами местного самоуправления, правоохранительными органами, организациями и гражданами.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sz w:val="28"/>
          <w:szCs w:val="28"/>
        </w:rPr>
      </w:pPr>
      <w:r w:rsidRPr="001E50D3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1E50D3" w:rsidRPr="001E50D3" w:rsidRDefault="001E50D3" w:rsidP="001E50D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1E50D3" w:rsidRPr="001E50D3" w:rsidRDefault="001E50D3" w:rsidP="001E50D3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1E50D3">
        <w:rPr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1E50D3" w:rsidRPr="001E50D3" w:rsidRDefault="001E50D3" w:rsidP="001E50D3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1E50D3" w:rsidRPr="001E50D3" w:rsidRDefault="001E50D3" w:rsidP="001E50D3">
      <w:pPr>
        <w:shd w:val="clear" w:color="auto" w:fill="FFFFFF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1E50D3">
        <w:rPr>
          <w:rFonts w:ascii="YS Text" w:hAnsi="YS Text"/>
          <w:color w:val="000000"/>
          <w:sz w:val="28"/>
          <w:szCs w:val="28"/>
        </w:rPr>
        <w:t>4.1. Положением о виде муниципального контроля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1E50D3" w:rsidRPr="001E50D3" w:rsidRDefault="001E50D3" w:rsidP="001E50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1E50D3" w:rsidRPr="001E50D3" w:rsidRDefault="001E50D3" w:rsidP="001E50D3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1E50D3">
        <w:rPr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благоустройстваи их целевые значения</w:t>
      </w:r>
    </w:p>
    <w:p w:rsidR="001E50D3" w:rsidRPr="001E50D3" w:rsidRDefault="001E50D3" w:rsidP="001E50D3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1E50D3" w:rsidRPr="001E50D3" w:rsidRDefault="001E50D3" w:rsidP="001E50D3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E50D3" w:rsidRPr="001E50D3" w:rsidRDefault="001E50D3" w:rsidP="001E50D3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1E50D3">
        <w:rPr>
          <w:bCs/>
          <w:color w:val="000000"/>
          <w:sz w:val="28"/>
          <w:szCs w:val="28"/>
          <w:lang w:eastAsia="zh-CN"/>
        </w:rPr>
        <w:t xml:space="preserve">Собранием депутатов </w:t>
      </w:r>
      <w:r w:rsidRPr="001E50D3">
        <w:rPr>
          <w:color w:val="000000"/>
          <w:sz w:val="28"/>
          <w:szCs w:val="28"/>
          <w:lang w:eastAsia="zh-CN"/>
        </w:rPr>
        <w:t>Алексеевского сельсовета Касторенского района.</w:t>
      </w:r>
    </w:p>
    <w:p w:rsidR="001E50D3" w:rsidRPr="001E50D3" w:rsidRDefault="001E50D3" w:rsidP="001E50D3">
      <w:pPr>
        <w:suppressAutoHyphens/>
        <w:snapToGrid w:val="0"/>
        <w:spacing w:line="240" w:lineRule="exact"/>
        <w:jc w:val="both"/>
        <w:rPr>
          <w:b/>
          <w:sz w:val="28"/>
          <w:szCs w:val="28"/>
          <w:lang w:eastAsia="zh-CN"/>
        </w:rPr>
      </w:pPr>
    </w:p>
    <w:p w:rsidR="001E50D3" w:rsidRPr="001E50D3" w:rsidRDefault="001E50D3" w:rsidP="001E50D3">
      <w:pPr>
        <w:suppressAutoHyphens/>
        <w:autoSpaceDE w:val="0"/>
        <w:jc w:val="right"/>
        <w:rPr>
          <w:color w:val="000000"/>
          <w:sz w:val="20"/>
          <w:szCs w:val="20"/>
          <w:lang w:eastAsia="zh-CN"/>
        </w:rPr>
      </w:pPr>
      <w:r w:rsidRPr="001E50D3">
        <w:rPr>
          <w:color w:val="000000"/>
          <w:lang w:eastAsia="zh-CN"/>
        </w:rPr>
        <w:br w:type="page"/>
      </w:r>
    </w:p>
    <w:p w:rsidR="001E50D3" w:rsidRPr="001E50D3" w:rsidRDefault="001E50D3" w:rsidP="001E50D3">
      <w:pPr>
        <w:jc w:val="center"/>
        <w:rPr>
          <w:b/>
          <w:bCs/>
          <w:color w:val="000000"/>
          <w:sz w:val="28"/>
          <w:szCs w:val="28"/>
        </w:rPr>
      </w:pPr>
      <w:r w:rsidRPr="001E50D3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1E50D3" w:rsidRPr="001E50D3" w:rsidRDefault="001E50D3" w:rsidP="001E50D3">
      <w:pPr>
        <w:jc w:val="center"/>
        <w:rPr>
          <w:b/>
          <w:bCs/>
          <w:color w:val="000000"/>
          <w:sz w:val="28"/>
          <w:szCs w:val="28"/>
        </w:rPr>
      </w:pPr>
      <w:r w:rsidRPr="001E50D3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1E50D3" w:rsidRPr="001E50D3" w:rsidRDefault="001E50D3" w:rsidP="001E50D3">
      <w:pPr>
        <w:shd w:val="clear" w:color="auto" w:fill="FFFFFF"/>
        <w:ind w:firstLine="567"/>
        <w:rPr>
          <w:b/>
          <w:color w:val="000000"/>
        </w:rPr>
      </w:pPr>
    </w:p>
    <w:p w:rsidR="001E50D3" w:rsidRPr="001E50D3" w:rsidRDefault="001E50D3" w:rsidP="001E50D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</w:rPr>
        <w:t xml:space="preserve">Положение о муниципальном </w:t>
      </w:r>
      <w:r w:rsidRPr="001E50D3">
        <w:rPr>
          <w:bCs/>
          <w:color w:val="000000"/>
          <w:sz w:val="28"/>
          <w:szCs w:val="28"/>
          <w:lang w:eastAsia="zh-CN"/>
        </w:rPr>
        <w:t>контроле в сфере благоустройства</w:t>
      </w:r>
      <w:r w:rsidRPr="001E50D3">
        <w:rPr>
          <w:color w:val="000000"/>
          <w:sz w:val="28"/>
          <w:szCs w:val="28"/>
        </w:rPr>
        <w:t xml:space="preserve">(далее – Положение) подготовлено в соответствии с </w:t>
      </w:r>
      <w:r w:rsidRPr="001E50D3">
        <w:rPr>
          <w:color w:val="000000"/>
          <w:sz w:val="28"/>
          <w:szCs w:val="28"/>
          <w:lang w:eastAsia="zh-CN"/>
        </w:rPr>
        <w:t>пунктом 19 части 1 статьи 14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E50D3">
        <w:rPr>
          <w:color w:val="000000"/>
          <w:sz w:val="28"/>
          <w:szCs w:val="28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1E50D3">
        <w:rPr>
          <w:color w:val="000000"/>
          <w:sz w:val="28"/>
          <w:szCs w:val="28"/>
          <w:shd w:val="clear" w:color="auto" w:fill="FFFFFF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1E50D3" w:rsidRPr="001E50D3" w:rsidRDefault="001E50D3" w:rsidP="001E50D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1E50D3">
        <w:rPr>
          <w:color w:val="000000"/>
          <w:sz w:val="28"/>
          <w:szCs w:val="28"/>
        </w:rPr>
        <w:t xml:space="preserve">муниципального </w:t>
      </w:r>
      <w:r w:rsidRPr="001E50D3">
        <w:rPr>
          <w:bCs/>
          <w:color w:val="000000"/>
          <w:sz w:val="28"/>
          <w:szCs w:val="28"/>
          <w:lang w:eastAsia="zh-CN"/>
        </w:rPr>
        <w:t>контроля в сфере благоустройства</w:t>
      </w:r>
      <w:r w:rsidRPr="001E50D3">
        <w:rPr>
          <w:color w:val="000000"/>
          <w:sz w:val="28"/>
          <w:szCs w:val="28"/>
          <w:shd w:val="clear" w:color="auto" w:fill="FFFFFF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1E50D3">
        <w:rPr>
          <w:color w:val="000000"/>
          <w:sz w:val="28"/>
          <w:szCs w:val="28"/>
          <w:shd w:val="clear" w:color="auto" w:fill="FFFFFF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1E50D3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, принятие правового акта, утверждающего </w:t>
      </w:r>
      <w:r w:rsidRPr="001E50D3">
        <w:rPr>
          <w:color w:val="000000"/>
          <w:sz w:val="28"/>
          <w:szCs w:val="28"/>
        </w:rPr>
        <w:t>положение о виде муниципального контроля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, остается в компетенции представительного органа поселения. </w:t>
      </w:r>
    </w:p>
    <w:p w:rsidR="001E50D3" w:rsidRPr="001E50D3" w:rsidRDefault="001E50D3" w:rsidP="001E50D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1E50D3" w:rsidRPr="001E50D3" w:rsidRDefault="001E50D3" w:rsidP="001E50D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E50D3" w:rsidRPr="001E50D3" w:rsidRDefault="001E50D3" w:rsidP="001E50D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1E50D3">
        <w:rPr>
          <w:color w:val="000000"/>
          <w:sz w:val="28"/>
          <w:szCs w:val="28"/>
          <w:shd w:val="clear" w:color="auto" w:fill="FFFFFF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1E50D3" w:rsidRPr="001E50D3" w:rsidRDefault="001E50D3" w:rsidP="001E50D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1E50D3">
        <w:rPr>
          <w:color w:val="000000"/>
          <w:sz w:val="28"/>
          <w:szCs w:val="28"/>
          <w:shd w:val="clear" w:color="auto" w:fill="FFFFFF"/>
        </w:rPr>
        <w:t>4. Перечень обязательных требований в пункте 1.6 Положения сформулирован исходя из предмет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1E50D3">
        <w:rPr>
          <w:color w:val="000000"/>
          <w:sz w:val="28"/>
          <w:szCs w:val="28"/>
          <w:lang w:eastAsia="zh-CN"/>
        </w:rPr>
        <w:t xml:space="preserve"> регулирования правил благоустройства территории, в том числе с учетом требований статьи 45.1</w:t>
      </w:r>
      <w:r w:rsidRPr="001E50D3">
        <w:rPr>
          <w:color w:val="000000"/>
          <w:sz w:val="28"/>
          <w:szCs w:val="28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1E50D3" w:rsidRPr="001E50D3" w:rsidRDefault="001E50D3" w:rsidP="001E50D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1E50D3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>5. Положением предусмотрено проведение следующих видов профилактических мероприятий: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>1) информирование;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>2) обобщение правоприменительной практики;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>3) объявление предостережений;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>4) консультирование;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>5) профилактический визит.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D3">
        <w:rPr>
          <w:color w:val="000000"/>
          <w:sz w:val="28"/>
          <w:szCs w:val="28"/>
          <w:shd w:val="clear" w:color="auto" w:fill="FFFFFF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1E50D3" w:rsidRPr="001E50D3" w:rsidRDefault="001E50D3" w:rsidP="001E50D3">
      <w:pPr>
        <w:widowControl w:val="0"/>
        <w:suppressAutoHyphens/>
        <w:snapToGrid w:val="0"/>
        <w:spacing w:line="360" w:lineRule="auto"/>
        <w:ind w:firstLine="709"/>
        <w:jc w:val="both"/>
        <w:rPr>
          <w:b/>
          <w:color w:val="000000"/>
          <w:sz w:val="28"/>
          <w:szCs w:val="28"/>
          <w:lang w:eastAsia="zh-CN"/>
        </w:rPr>
      </w:pPr>
      <w:r w:rsidRPr="001E50D3">
        <w:rPr>
          <w:color w:val="000000"/>
          <w:sz w:val="28"/>
          <w:szCs w:val="28"/>
          <w:shd w:val="clear" w:color="auto" w:fill="FFFFFF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1E50D3">
        <w:rPr>
          <w:bCs/>
          <w:color w:val="000000"/>
          <w:sz w:val="28"/>
          <w:szCs w:val="28"/>
          <w:lang w:eastAsia="zh-CN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1E50D3">
        <w:rPr>
          <w:bCs/>
          <w:color w:val="000000"/>
          <w:sz w:val="28"/>
          <w:szCs w:val="28"/>
          <w:lang w:eastAsia="zh-CN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1E50D3">
        <w:rPr>
          <w:color w:val="000000"/>
          <w:sz w:val="28"/>
          <w:szCs w:val="28"/>
          <w:shd w:val="clear" w:color="auto" w:fill="FFFFFF"/>
        </w:rPr>
        <w:t xml:space="preserve">орган муниципального контроля может осуществлять </w:t>
      </w:r>
      <w:r w:rsidRPr="001E50D3">
        <w:rPr>
          <w:bCs/>
          <w:color w:val="000000"/>
          <w:sz w:val="28"/>
          <w:szCs w:val="28"/>
          <w:lang w:eastAsia="zh-CN"/>
        </w:rPr>
        <w:t>информирование и консультирование в устной форме на собраниях и конференциях граждан.</w:t>
      </w:r>
    </w:p>
    <w:p w:rsidR="001E50D3" w:rsidRPr="001E50D3" w:rsidRDefault="001E50D3" w:rsidP="001E50D3">
      <w:pPr>
        <w:suppressAutoHyphens/>
        <w:snapToGrid w:val="0"/>
        <w:spacing w:line="360" w:lineRule="auto"/>
        <w:ind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1E50D3" w:rsidRPr="001E50D3" w:rsidRDefault="001E50D3" w:rsidP="001E50D3"/>
    <w:p w:rsidR="001E50D3" w:rsidRPr="001E50D3" w:rsidRDefault="001E50D3" w:rsidP="001E50D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5CD9" w:rsidRDefault="006860FB" w:rsidP="001E50D3">
      <w:pPr>
        <w:tabs>
          <w:tab w:val="num" w:pos="200"/>
        </w:tabs>
        <w:ind w:left="4536"/>
        <w:jc w:val="right"/>
        <w:outlineLvl w:val="0"/>
      </w:pPr>
      <w:bookmarkStart w:id="2" w:name="_GoBack"/>
      <w:bookmarkEnd w:id="2"/>
    </w:p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FB" w:rsidRDefault="006860FB" w:rsidP="00D03C14">
      <w:r>
        <w:separator/>
      </w:r>
    </w:p>
  </w:endnote>
  <w:endnote w:type="continuationSeparator" w:id="0">
    <w:p w:rsidR="006860FB" w:rsidRDefault="006860F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FB" w:rsidRDefault="006860FB" w:rsidP="00D03C14">
      <w:r>
        <w:separator/>
      </w:r>
    </w:p>
  </w:footnote>
  <w:footnote w:type="continuationSeparator" w:id="0">
    <w:p w:rsidR="006860FB" w:rsidRDefault="006860F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3035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860F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3035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E50D3">
      <w:rPr>
        <w:rStyle w:val="afb"/>
        <w:noProof/>
      </w:rPr>
      <w:t>21</w:t>
    </w:r>
    <w:r>
      <w:rPr>
        <w:rStyle w:val="afb"/>
      </w:rPr>
      <w:fldChar w:fldCharType="end"/>
    </w:r>
  </w:p>
  <w:p w:rsidR="00E90F25" w:rsidRDefault="006860F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40F6"/>
    <w:rsid w:val="000C39C8"/>
    <w:rsid w:val="001779F3"/>
    <w:rsid w:val="001B7B8A"/>
    <w:rsid w:val="001D3D44"/>
    <w:rsid w:val="001E50D3"/>
    <w:rsid w:val="001F44CE"/>
    <w:rsid w:val="002347D3"/>
    <w:rsid w:val="002445D5"/>
    <w:rsid w:val="00302427"/>
    <w:rsid w:val="0030352C"/>
    <w:rsid w:val="004D6D92"/>
    <w:rsid w:val="005422E2"/>
    <w:rsid w:val="005523A4"/>
    <w:rsid w:val="00573C95"/>
    <w:rsid w:val="005F2A41"/>
    <w:rsid w:val="006860FB"/>
    <w:rsid w:val="007100F8"/>
    <w:rsid w:val="007855AF"/>
    <w:rsid w:val="008126F7"/>
    <w:rsid w:val="008629D3"/>
    <w:rsid w:val="008737B7"/>
    <w:rsid w:val="008D06D7"/>
    <w:rsid w:val="009141E2"/>
    <w:rsid w:val="009154D0"/>
    <w:rsid w:val="00933762"/>
    <w:rsid w:val="00935631"/>
    <w:rsid w:val="009A6B1D"/>
    <w:rsid w:val="009D07EB"/>
    <w:rsid w:val="009F1726"/>
    <w:rsid w:val="00A9645B"/>
    <w:rsid w:val="00B26EDE"/>
    <w:rsid w:val="00C05C33"/>
    <w:rsid w:val="00D03C14"/>
    <w:rsid w:val="00E8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E852A1"/>
    <w:pPr>
      <w:spacing w:before="100" w:beforeAutospacing="1" w:after="100" w:afterAutospacing="1"/>
    </w:pPr>
  </w:style>
  <w:style w:type="paragraph" w:customStyle="1" w:styleId="dt-p">
    <w:name w:val="dt-p"/>
    <w:basedOn w:val="a"/>
    <w:rsid w:val="001779F3"/>
    <w:pPr>
      <w:spacing w:before="100" w:beforeAutospacing="1" w:after="100" w:afterAutospacing="1"/>
    </w:pPr>
  </w:style>
  <w:style w:type="character" w:customStyle="1" w:styleId="dt-r">
    <w:name w:val="dt-r"/>
    <w:basedOn w:val="a1"/>
    <w:rsid w:val="001779F3"/>
  </w:style>
  <w:style w:type="character" w:customStyle="1" w:styleId="dt-m">
    <w:name w:val="dt-m"/>
    <w:basedOn w:val="a1"/>
    <w:rsid w:val="00177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E852A1"/>
    <w:pPr>
      <w:spacing w:before="100" w:beforeAutospacing="1" w:after="100" w:afterAutospacing="1"/>
    </w:pPr>
  </w:style>
  <w:style w:type="paragraph" w:customStyle="1" w:styleId="dt-p">
    <w:name w:val="dt-p"/>
    <w:basedOn w:val="a"/>
    <w:rsid w:val="001779F3"/>
    <w:pPr>
      <w:spacing w:before="100" w:beforeAutospacing="1" w:after="100" w:afterAutospacing="1"/>
    </w:pPr>
  </w:style>
  <w:style w:type="character" w:customStyle="1" w:styleId="dt-r">
    <w:name w:val="dt-r"/>
    <w:basedOn w:val="a1"/>
    <w:rsid w:val="001779F3"/>
  </w:style>
  <w:style w:type="character" w:customStyle="1" w:styleId="dt-m">
    <w:name w:val="dt-m"/>
    <w:basedOn w:val="a1"/>
    <w:rsid w:val="0017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46D5-882A-4CA4-A600-88B4B7ED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6429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KROKODIL</cp:lastModifiedBy>
  <cp:revision>2</cp:revision>
  <dcterms:created xsi:type="dcterms:W3CDTF">2021-12-22T08:23:00Z</dcterms:created>
  <dcterms:modified xsi:type="dcterms:W3CDTF">2021-12-22T08:23:00Z</dcterms:modified>
</cp:coreProperties>
</file>